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5524936</wp:posOffset>
            </wp:positionH>
            <wp:positionV relativeFrom="margin">
              <wp:posOffset>0</wp:posOffset>
            </wp:positionV>
            <wp:extent cx="1028264" cy="964566"/>
            <wp:effectExtent b="0" l="0" r="0" t="0"/>
            <wp:wrapNone/>
            <wp:docPr id="1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264" cy="9645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48"/>
          <w:szCs w:val="48"/>
        </w:rPr>
        <w:drawing>
          <wp:inline distB="114300" distT="114300" distL="114300" distR="114300">
            <wp:extent cx="1161894" cy="1015129"/>
            <wp:effectExtent b="0" l="0" r="0" t="0"/>
            <wp:docPr id="1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1894" cy="10151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48"/>
          <w:szCs w:val="48"/>
          <w:rtl w:val="0"/>
        </w:rPr>
        <w:t xml:space="preserve">    </w:t>
      </w:r>
      <w:r w:rsidDel="00000000" w:rsidR="00000000" w:rsidRPr="00000000">
        <w:rPr>
          <w:b w:val="1"/>
          <w:sz w:val="48"/>
          <w:szCs w:val="48"/>
          <w:rtl w:val="0"/>
        </w:rPr>
        <w:t xml:space="preserve">PAKKELISTE GRUPPETUR 2022  </w:t>
      </w:r>
    </w:p>
    <w:p w:rsidR="00000000" w:rsidDel="00000000" w:rsidP="00000000" w:rsidRDefault="00000000" w:rsidRPr="00000000" w14:paraId="00000002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ab/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2684434" cy="1942147"/>
            <wp:effectExtent b="0" l="0" r="0" t="0"/>
            <wp:wrapNone/>
            <wp:docPr descr="C:\Users\ole.bokn\Desktop\Speideren\Pakkeliste\Pakkeliste 2.png" id="12" name="image3.png"/>
            <a:graphic>
              <a:graphicData uri="http://schemas.openxmlformats.org/drawingml/2006/picture">
                <pic:pic>
                  <pic:nvPicPr>
                    <pic:cNvPr descr="C:\Users\ole.bokn\Desktop\Speideren\Pakkeliste\Pakkeliste 2.png"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84434" cy="19421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Husk å pakke i sekk eller bag, slik at det kan bæres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           La speiderne være med å pakke.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Fonts w:ascii="Algerian" w:cs="Algerian" w:eastAsia="Algerian" w:hAnsi="Algerian"/>
          <w:b w:val="1"/>
          <w:sz w:val="48"/>
          <w:szCs w:val="48"/>
          <w:rtl w:val="0"/>
        </w:rPr>
        <w:t xml:space="preserve">                                </w:t>
      </w:r>
      <w:r w:rsidDel="00000000" w:rsidR="00000000" w:rsidRPr="00000000">
        <w:rPr>
          <w:rFonts w:ascii="Algerian" w:cs="Algerian" w:eastAsia="Algerian" w:hAnsi="Algerian"/>
          <w:b w:val="1"/>
          <w:sz w:val="48"/>
          <w:szCs w:val="48"/>
        </w:rPr>
        <w:drawing>
          <wp:inline distB="0" distT="0" distL="0" distR="0">
            <wp:extent cx="1316990" cy="1054735"/>
            <wp:effectExtent b="0" l="0" r="0" t="0"/>
            <wp:docPr id="1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10547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lgerian" w:cs="Algerian" w:eastAsia="Algerian" w:hAnsi="Algerian"/>
          <w:b w:val="1"/>
          <w:sz w:val="48"/>
          <w:szCs w:val="48"/>
          <w:rtl w:val="0"/>
        </w:rPr>
        <w:t xml:space="preserve">      </w:t>
      </w:r>
      <w:r w:rsidDel="00000000" w:rsidR="00000000" w:rsidRPr="00000000">
        <w:rPr>
          <w:rFonts w:ascii="Algerian" w:cs="Algerian" w:eastAsia="Algerian" w:hAnsi="Algerian"/>
          <w:b w:val="1"/>
          <w:sz w:val="48"/>
          <w:szCs w:val="48"/>
        </w:rPr>
        <w:drawing>
          <wp:inline distB="0" distT="0" distL="0" distR="0">
            <wp:extent cx="1009015" cy="1009015"/>
            <wp:effectExtent b="0" l="0" r="0" t="0"/>
            <wp:docPr id="1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10090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TA MED: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Ekstra kleskifte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Varmt vindtett yttertøy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Regntøy og støvler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Langt ullundertøy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Lue, votter og skjerf/buff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Raggsokker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Toalettsaker (vaskeklut, såpe, tannbørste, tannkrem, handkle)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Nattøy</w:t>
        <w:tab/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Sovepose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(unnta</w:t>
      </w:r>
      <w:r w:rsidDel="00000000" w:rsidR="00000000" w:rsidRPr="00000000">
        <w:rPr>
          <w:b w:val="1"/>
          <w:sz w:val="24"/>
          <w:szCs w:val="24"/>
          <w:rtl w:val="0"/>
        </w:rPr>
        <w:t xml:space="preserve">tt bevere)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Bevere: laken, dynetrekk, putevar, småspeidere – laken,  stifinnere/ vandrere  Rover: liggeunderlag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vedkubber</w:t>
        <w:tab/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Egen kopp/flaske, noe å spise på/med til utendørs bruk.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Innesko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Kniv i slire</w:t>
        <w:tab/>
        <w:tab/>
        <w:tab/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Sitteunderlag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40"/>
        </w:tabs>
        <w:spacing w:after="20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Lommelykt med ekstra batterier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40"/>
        </w:tabs>
        <w:spacing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NB! Alt tøy og utstyr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må</w:t>
      </w:r>
      <w:r w:rsidDel="00000000" w:rsidR="00000000" w:rsidRPr="00000000">
        <w:rPr>
          <w:sz w:val="28"/>
          <w:szCs w:val="28"/>
          <w:rtl w:val="0"/>
        </w:rPr>
        <w:t xml:space="preserve"> være merket med navn</w:t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Det er ikke lov å ta med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snop, chips, brus, kjeks, nudler o.l</w:t>
      </w:r>
    </w:p>
    <w:p w:rsidR="00000000" w:rsidDel="00000000" w:rsidP="00000000" w:rsidRDefault="00000000" w:rsidRPr="00000000" w14:paraId="00000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40"/>
        </w:tabs>
        <w:spacing w:line="240" w:lineRule="auto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All mat blir handlet inn på fellesen.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Vi skal være mye ute, så ha med masse varme klær og klær etter værforholdene!!!!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5286375" cy="1237298"/>
            <wp:effectExtent b="0" l="0" r="0" t="0"/>
            <wp:docPr descr="C:\Users\ole.bokn\Desktop\Speideren\Pakkeliste\Pakking 1.jpg" id="16" name="image1.jpg"/>
            <a:graphic>
              <a:graphicData uri="http://schemas.openxmlformats.org/drawingml/2006/picture">
                <pic:pic>
                  <pic:nvPicPr>
                    <pic:cNvPr descr="C:\Users\ole.bokn\Desktop\Speideren\Pakkeliste\Pakking 1.jpg" id="0" name="image1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12372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Dersom noen familier blir forhindret i å være med på turen pga økonomi, ber vi dere ta kontakt med en av de ansvarlige for turen eller enhetsleder så fikser vi det.</w:t>
      </w:r>
    </w:p>
    <w:sectPr>
      <w:pgSz w:h="16838" w:w="11906" w:orient="portrait"/>
      <w:pgMar w:bottom="142" w:top="546" w:left="1133.8582677165355" w:right="1132.2047244094488" w:header="708" w:footer="0"/>
      <w:pgNumType w:start="1"/>
      <w:sectPrChange w:author="Lars Meling Hultin" w:id="0" w:date="2022-01-31T17:43:21Z">
        <w:sectPr w:rsidR="000000" w:rsidDel="000000" w:rsidRPr="000000" w:rsidSect="000000">
          <w:pgMar w:bottom="142" w:top="546" w:left="1417" w:right="1417" w:header="708" w:footer="0"/>
          <w:pgNumType w:start="1"/>
          <w:pgSz w:h="16838" w:w="11906" w:orient="portrait"/>
        </w:sectPr>
      </w:sectPrChange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Algeri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0881"/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table" w:styleId="Tabellrutenett">
    <w:name w:val="Table Grid"/>
    <w:basedOn w:val="Vanligtabell"/>
    <w:uiPriority w:val="59"/>
    <w:rsid w:val="00B07DB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Lysliste">
    <w:name w:val="Light List"/>
    <w:basedOn w:val="Vanligtabell"/>
    <w:uiPriority w:val="61"/>
    <w:rsid w:val="0079626E"/>
    <w:pPr>
      <w:spacing w:after="0" w:line="240" w:lineRule="auto"/>
    </w:p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type="table" w:styleId="Middelsskyggelegging2">
    <w:name w:val="Medium Shading 2"/>
    <w:basedOn w:val="Vanligtabell"/>
    <w:uiPriority w:val="64"/>
    <w:rsid w:val="0079626E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iddelsskyggelegging1">
    <w:name w:val="Medium Shading 1"/>
    <w:basedOn w:val="Vanligtabell"/>
    <w:uiPriority w:val="63"/>
    <w:rsid w:val="0079626E"/>
    <w:pPr>
      <w:spacing w:after="0" w:line="240" w:lineRule="auto"/>
    </w:pPr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404040" w:space="0" w:sz="8" w:themeColor="text1" w:themeTint="0000BF" w:val="sing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04040" w:space="0" w:sz="6" w:themeColor="text1" w:themeTint="0000BF" w:val="doub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paragraph" w:styleId="Listeavsnitt">
    <w:name w:val="List Paragraph"/>
    <w:basedOn w:val="Normal"/>
    <w:uiPriority w:val="34"/>
    <w:qFormat w:val="1"/>
    <w:rsid w:val="003B43A1"/>
    <w:pPr>
      <w:ind w:left="720"/>
      <w:contextualSpacing w:val="1"/>
    </w:pPr>
  </w:style>
  <w:style w:type="paragraph" w:styleId="Topptekst">
    <w:name w:val="header"/>
    <w:basedOn w:val="Normal"/>
    <w:link w:val="TopptekstTegn"/>
    <w:uiPriority w:val="99"/>
    <w:unhideWhenUsed w:val="1"/>
    <w:rsid w:val="00550A70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550A70"/>
  </w:style>
  <w:style w:type="paragraph" w:styleId="Bunntekst">
    <w:name w:val="footer"/>
    <w:basedOn w:val="Normal"/>
    <w:link w:val="BunntekstTegn"/>
    <w:uiPriority w:val="99"/>
    <w:unhideWhenUsed w:val="1"/>
    <w:rsid w:val="00550A70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550A70"/>
  </w:style>
  <w:style w:type="character" w:styleId="Hyperkobling">
    <w:name w:val="Hyperlink"/>
    <w:basedOn w:val="Standardskriftforavsnitt"/>
    <w:uiPriority w:val="99"/>
    <w:unhideWhenUsed w:val="1"/>
    <w:rsid w:val="0002308B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 w:val="1"/>
    <w:unhideWhenUsed w:val="1"/>
    <w:rsid w:val="0002308B"/>
    <w:rPr>
      <w:color w:val="808080"/>
      <w:shd w:color="auto" w:fill="e6e6e6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2" Type="http://schemas.openxmlformats.org/officeDocument/2006/relationships/image" Target="media/image1.jp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Cyrwq0Y8n4RkD6jB4IycZcub+g==">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2022-01-31T06:57:00Z</dcterms:created>
  <dc:creator>Ann</dc:creator>
</cp:coreProperties>
</file>